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DC77" w14:textId="2AA89B9E" w:rsidR="00012FEA" w:rsidRDefault="00012FEA" w:rsidP="00012FE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D60C5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3D88D82F" w14:textId="77777777" w:rsidR="00CF18C7" w:rsidRPr="00D561A1" w:rsidRDefault="00CF18C7" w:rsidP="00CF18C7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ZAPYTANIA OFERTOWEGO nr Z/1077/2025 z dnia 18 sierpnia 2025 r. </w:t>
      </w:r>
    </w:p>
    <w:p w14:paraId="45DA5964" w14:textId="77777777" w:rsidR="00CF18C7" w:rsidRPr="00D561A1" w:rsidRDefault="00CF18C7" w:rsidP="00CF18C7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2025-69832-241448)</w:t>
      </w:r>
    </w:p>
    <w:p w14:paraId="1AEA8632" w14:textId="31D91643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FC71A0" w14:textId="6ABE109A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B91F8D7" w14:textId="77777777" w:rsidR="00DD60C5" w:rsidRDefault="00DD60C5" w:rsidP="00DD60C5">
      <w:pPr>
        <w:spacing w:after="0" w:line="240" w:lineRule="auto"/>
        <w:ind w:left="42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KRYTERIA OCENY OFERTY</w:t>
      </w:r>
    </w:p>
    <w:p w14:paraId="0A043304" w14:textId="77777777" w:rsidR="00DD60C5" w:rsidRDefault="00DD60C5" w:rsidP="00DD60C5">
      <w:pPr>
        <w:keepNext/>
        <w:jc w:val="both"/>
        <w:rPr>
          <w:b/>
        </w:rPr>
      </w:pPr>
    </w:p>
    <w:p w14:paraId="5E25E1F0" w14:textId="77777777" w:rsidR="00DD60C5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>
        <w:rPr>
          <w:color w:val="262626"/>
        </w:rPr>
        <w:t xml:space="preserve">Przedstawione oferty zostaną ocenione przez Zamawiającego. </w:t>
      </w:r>
    </w:p>
    <w:p w14:paraId="6E59AAF2" w14:textId="0486F541" w:rsidR="00DD60C5" w:rsidRPr="00C57EED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 w:rsidRPr="00C57EED">
        <w:rPr>
          <w:color w:val="262626" w:themeColor="text1" w:themeTint="D9"/>
        </w:rPr>
        <w:t>Za najkorzystniejszą uznana zostanie oferta</w:t>
      </w:r>
      <w:r>
        <w:rPr>
          <w:color w:val="262626" w:themeColor="text1" w:themeTint="D9"/>
        </w:rPr>
        <w:t>, która uzyska największa ilość punktów.</w:t>
      </w:r>
    </w:p>
    <w:p w14:paraId="0100024D" w14:textId="77777777" w:rsidR="00DD60C5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 w:rsidRPr="00C57EED">
        <w:rPr>
          <w:rFonts w:asciiTheme="majorHAnsi" w:hAnsiTheme="majorHAnsi" w:cstheme="majorHAnsi"/>
          <w:color w:val="000000"/>
        </w:rPr>
        <w:t>Maksymalna liczba punktów możliwyc</w:t>
      </w:r>
      <w:r>
        <w:rPr>
          <w:rFonts w:asciiTheme="majorHAnsi" w:hAnsiTheme="majorHAnsi" w:cstheme="majorHAnsi"/>
          <w:color w:val="000000"/>
        </w:rPr>
        <w:t>h do uzyskania – 1</w:t>
      </w:r>
      <w:r w:rsidRPr="00C57EED">
        <w:rPr>
          <w:rFonts w:asciiTheme="majorHAnsi" w:hAnsiTheme="majorHAnsi" w:cstheme="majorHAnsi"/>
          <w:color w:val="000000"/>
        </w:rPr>
        <w:t xml:space="preserve">00. </w:t>
      </w:r>
    </w:p>
    <w:p w14:paraId="7864E52A" w14:textId="77777777" w:rsidR="00DD60C5" w:rsidRPr="00C57EED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 w:rsidRPr="00C57EED">
        <w:rPr>
          <w:rFonts w:asciiTheme="majorHAnsi" w:hAnsiTheme="majorHAnsi" w:cstheme="majorHAnsi"/>
          <w:color w:val="000000"/>
        </w:rPr>
        <w:t xml:space="preserve">Kryteria, którymi </w:t>
      </w:r>
      <w:r w:rsidRPr="00793E5A">
        <w:rPr>
          <w:rFonts w:asciiTheme="majorHAnsi" w:hAnsiTheme="majorHAnsi" w:cstheme="majorHAnsi"/>
          <w:color w:val="000000"/>
        </w:rPr>
        <w:t>Zamawiający będzie się kierował</w:t>
      </w:r>
      <w:r w:rsidRPr="00C57EED">
        <w:rPr>
          <w:rFonts w:asciiTheme="majorHAnsi" w:hAnsiTheme="majorHAnsi" w:cstheme="majorHAnsi"/>
          <w:color w:val="000000"/>
        </w:rPr>
        <w:t xml:space="preserve"> przy wyborze oferty oraz znaczenie tych kryteriów prezentuje poniższa tabela:</w:t>
      </w:r>
    </w:p>
    <w:p w14:paraId="51B86801" w14:textId="77777777" w:rsidR="00DD60C5" w:rsidRPr="00C57EED" w:rsidRDefault="00DD60C5" w:rsidP="00DD60C5">
      <w:pPr>
        <w:spacing w:line="252" w:lineRule="atLeast"/>
        <w:ind w:left="284"/>
        <w:jc w:val="both"/>
        <w:rPr>
          <w:rFonts w:asciiTheme="majorHAnsi" w:hAnsiTheme="majorHAnsi" w:cstheme="majorHAnsi"/>
          <w:color w:val="000000"/>
        </w:rPr>
      </w:pPr>
      <w:r w:rsidRPr="00C57EED">
        <w:rPr>
          <w:rFonts w:asciiTheme="majorHAnsi" w:hAnsiTheme="majorHAnsi" w:cstheme="majorHAnsi"/>
          <w:color w:val="000000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1436"/>
        <w:gridCol w:w="1726"/>
        <w:gridCol w:w="1636"/>
        <w:gridCol w:w="3604"/>
      </w:tblGrid>
      <w:tr w:rsidR="00DD60C5" w:rsidRPr="00C57EED" w14:paraId="09A86533" w14:textId="77777777" w:rsidTr="004C5F94">
        <w:trPr>
          <w:trHeight w:val="317"/>
        </w:trPr>
        <w:tc>
          <w:tcPr>
            <w:tcW w:w="661" w:type="dxa"/>
            <w:hideMark/>
          </w:tcPr>
          <w:p w14:paraId="2A7ADB63" w14:textId="77777777" w:rsidR="00DD60C5" w:rsidRPr="00E16F99" w:rsidRDefault="00DD60C5" w:rsidP="004C5F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04" w:type="dxa"/>
          </w:tcPr>
          <w:p w14:paraId="463F2374" w14:textId="77777777" w:rsidR="00DD60C5" w:rsidRPr="00E16F99" w:rsidRDefault="00DD60C5" w:rsidP="004C5F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6F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731" w:type="dxa"/>
            <w:hideMark/>
          </w:tcPr>
          <w:p w14:paraId="7F4005B5" w14:textId="77777777" w:rsidR="00DD60C5" w:rsidRPr="00E16F99" w:rsidRDefault="00DD60C5" w:rsidP="004C5F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1640" w:type="dxa"/>
            <w:hideMark/>
          </w:tcPr>
          <w:p w14:paraId="5627F886" w14:textId="77777777" w:rsidR="00DD60C5" w:rsidRPr="00E16F99" w:rsidRDefault="00DD60C5" w:rsidP="004C5F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Punktacja</w:t>
            </w:r>
          </w:p>
        </w:tc>
        <w:tc>
          <w:tcPr>
            <w:tcW w:w="3624" w:type="dxa"/>
            <w:hideMark/>
          </w:tcPr>
          <w:p w14:paraId="56760B9D" w14:textId="77777777" w:rsidR="00DD60C5" w:rsidRPr="00E16F99" w:rsidRDefault="00DD60C5" w:rsidP="004C5F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Sposób oceny</w:t>
            </w:r>
          </w:p>
        </w:tc>
      </w:tr>
      <w:tr w:rsidR="00DD60C5" w:rsidRPr="00C57EED" w14:paraId="5D4BBB95" w14:textId="77777777" w:rsidTr="004C5F94">
        <w:trPr>
          <w:trHeight w:val="509"/>
        </w:trPr>
        <w:tc>
          <w:tcPr>
            <w:tcW w:w="661" w:type="dxa"/>
            <w:hideMark/>
          </w:tcPr>
          <w:p w14:paraId="1C3EFCDE" w14:textId="77777777" w:rsidR="00DD60C5" w:rsidRPr="00E16F99" w:rsidRDefault="00DD60C5" w:rsidP="004C5F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4" w:type="dxa"/>
          </w:tcPr>
          <w:p w14:paraId="7A8471E2" w14:textId="77777777" w:rsidR="00CF18C7" w:rsidRPr="00E16F99" w:rsidRDefault="00CF18C7" w:rsidP="00CF18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JetBrains</w:t>
            </w:r>
            <w:proofErr w:type="spellEnd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Rider (</w:t>
            </w:r>
            <w:proofErr w:type="spellStart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dotUltimate</w:t>
            </w:r>
            <w:proofErr w:type="spellEnd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– 10 szt. </w:t>
            </w:r>
          </w:p>
          <w:p w14:paraId="4611F4D2" w14:textId="77777777" w:rsidR="00CF18C7" w:rsidRPr="00E16F99" w:rsidRDefault="00CF18C7" w:rsidP="00CF18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JetBrains</w:t>
            </w:r>
            <w:proofErr w:type="spellEnd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Rider (</w:t>
            </w:r>
            <w:proofErr w:type="spellStart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WebStorm</w:t>
            </w:r>
            <w:proofErr w:type="spellEnd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– 1 szt. </w:t>
            </w:r>
          </w:p>
          <w:p w14:paraId="377791FD" w14:textId="39E9F096" w:rsidR="00DD60C5" w:rsidRPr="00E16F99" w:rsidRDefault="00CF18C7" w:rsidP="00CF18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JetBrains</w:t>
            </w:r>
            <w:proofErr w:type="spellEnd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Rider (</w:t>
            </w:r>
            <w:proofErr w:type="spellStart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PycharmPro</w:t>
            </w:r>
            <w:proofErr w:type="spellEnd"/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– 1 szt.</w:t>
            </w:r>
          </w:p>
        </w:tc>
        <w:tc>
          <w:tcPr>
            <w:tcW w:w="1731" w:type="dxa"/>
          </w:tcPr>
          <w:p w14:paraId="01285960" w14:textId="0D9E79D9" w:rsidR="00DD60C5" w:rsidRPr="00E16F99" w:rsidRDefault="00054DFC" w:rsidP="004C5F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640" w:type="dxa"/>
          </w:tcPr>
          <w:p w14:paraId="03F96FC7" w14:textId="4B5A32CA" w:rsidR="00DD60C5" w:rsidRPr="00E16F99" w:rsidRDefault="00054DFC" w:rsidP="004C5F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1-100</w:t>
            </w:r>
          </w:p>
        </w:tc>
        <w:tc>
          <w:tcPr>
            <w:tcW w:w="3624" w:type="dxa"/>
          </w:tcPr>
          <w:p w14:paraId="2AD09F7E" w14:textId="77777777" w:rsidR="000335A4" w:rsidRPr="00E16F99" w:rsidRDefault="000335A4" w:rsidP="000335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Stosunek ceny w ofercie z najniższą ceną do ceny badanej oferty mnożony przez 100</w:t>
            </w:r>
          </w:p>
          <w:p w14:paraId="1341C5BE" w14:textId="7CB00950" w:rsidR="00DD60C5" w:rsidRPr="00E16F99" w:rsidRDefault="00DD60C5" w:rsidP="004C5F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D682E7C" w14:textId="77777777" w:rsidR="00DD60C5" w:rsidRPr="00C57EED" w:rsidRDefault="00DD60C5" w:rsidP="00DD60C5">
      <w:pPr>
        <w:spacing w:line="252" w:lineRule="atLeast"/>
        <w:jc w:val="both"/>
        <w:rPr>
          <w:rFonts w:asciiTheme="majorHAnsi" w:hAnsiTheme="majorHAnsi" w:cstheme="majorHAnsi"/>
          <w:color w:val="000000"/>
        </w:rPr>
      </w:pPr>
    </w:p>
    <w:p w14:paraId="604C3ED9" w14:textId="68140184" w:rsidR="00DD60C5" w:rsidRPr="00DD60C5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 w:rsidRPr="00DD60C5">
        <w:rPr>
          <w:color w:val="262626"/>
        </w:rPr>
        <w:t xml:space="preserve">Przedmiotowe kryteria będą weryfikowane na podstawie formularza ofertowego stanowiącego załącznik nr 1 do niniejszego Zapytania ofertowego. </w:t>
      </w:r>
    </w:p>
    <w:p w14:paraId="60CC118D" w14:textId="478F5211" w:rsidR="00DD60C5" w:rsidRPr="00DD60C5" w:rsidRDefault="00DD60C5" w:rsidP="00DD60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262626"/>
        </w:rPr>
      </w:pPr>
      <w:r w:rsidRPr="00DD60C5">
        <w:rPr>
          <w:color w:val="262626"/>
        </w:rPr>
        <w:t>W przypadku odmowy podpisania umowy przez wybranego Wykonawcę, Zamawiający może zawrzeć umowę z Wykonawcą, który spełnia wymagania zapytania ofertowego i którego oferta uzyskała kolejno najwyższą liczbę punktów.</w:t>
      </w:r>
    </w:p>
    <w:p w14:paraId="4424FEE5" w14:textId="77777777" w:rsidR="00DD60C5" w:rsidRDefault="00DD60C5" w:rsidP="00DD60C5">
      <w:pPr>
        <w:spacing w:line="252" w:lineRule="atLeast"/>
        <w:ind w:left="284" w:hanging="284"/>
        <w:jc w:val="both"/>
        <w:rPr>
          <w:rFonts w:asciiTheme="majorHAnsi" w:hAnsiTheme="majorHAnsi" w:cstheme="majorHAnsi"/>
          <w:color w:val="000000"/>
        </w:rPr>
      </w:pPr>
    </w:p>
    <w:p w14:paraId="6914F049" w14:textId="16808909" w:rsidR="381C91C9" w:rsidRPr="00E6061A" w:rsidRDefault="381C91C9" w:rsidP="381C91C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381C91C9" w:rsidRPr="00E606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E310" w14:textId="77777777" w:rsidR="00D50108" w:rsidRDefault="00D50108" w:rsidP="00234EB7">
      <w:pPr>
        <w:spacing w:after="0" w:line="240" w:lineRule="auto"/>
      </w:pPr>
      <w:r>
        <w:separator/>
      </w:r>
    </w:p>
  </w:endnote>
  <w:endnote w:type="continuationSeparator" w:id="0">
    <w:p w14:paraId="47CD94F9" w14:textId="77777777" w:rsidR="00D50108" w:rsidRDefault="00D50108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32B9" w14:textId="77777777" w:rsidR="00D50108" w:rsidRDefault="00D50108" w:rsidP="00234EB7">
      <w:pPr>
        <w:spacing w:after="0" w:line="240" w:lineRule="auto"/>
      </w:pPr>
      <w:r>
        <w:separator/>
      </w:r>
    </w:p>
  </w:footnote>
  <w:footnote w:type="continuationSeparator" w:id="0">
    <w:p w14:paraId="4569346F" w14:textId="77777777" w:rsidR="00D50108" w:rsidRDefault="00D50108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7295"/>
    <w:multiLevelType w:val="multilevel"/>
    <w:tmpl w:val="FBF2005E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B09B3"/>
    <w:multiLevelType w:val="multilevel"/>
    <w:tmpl w:val="87262006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35000">
    <w:abstractNumId w:val="0"/>
  </w:num>
  <w:num w:numId="2" w16cid:durableId="823475213">
    <w:abstractNumId w:val="4"/>
  </w:num>
  <w:num w:numId="3" w16cid:durableId="741486297">
    <w:abstractNumId w:val="12"/>
  </w:num>
  <w:num w:numId="4" w16cid:durableId="750272638">
    <w:abstractNumId w:val="7"/>
  </w:num>
  <w:num w:numId="5" w16cid:durableId="1086221523">
    <w:abstractNumId w:val="3"/>
  </w:num>
  <w:num w:numId="6" w16cid:durableId="1879584075">
    <w:abstractNumId w:val="10"/>
  </w:num>
  <w:num w:numId="7" w16cid:durableId="280111163">
    <w:abstractNumId w:val="1"/>
  </w:num>
  <w:num w:numId="8" w16cid:durableId="163326978">
    <w:abstractNumId w:val="11"/>
  </w:num>
  <w:num w:numId="9" w16cid:durableId="1882590148">
    <w:abstractNumId w:val="9"/>
  </w:num>
  <w:num w:numId="10" w16cid:durableId="1162543639">
    <w:abstractNumId w:val="2"/>
  </w:num>
  <w:num w:numId="11" w16cid:durableId="305815394">
    <w:abstractNumId w:val="6"/>
  </w:num>
  <w:num w:numId="12" w16cid:durableId="80564085">
    <w:abstractNumId w:val="5"/>
  </w:num>
  <w:num w:numId="13" w16cid:durableId="34426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12FEA"/>
    <w:rsid w:val="000335A4"/>
    <w:rsid w:val="00054DFC"/>
    <w:rsid w:val="0007737D"/>
    <w:rsid w:val="000E666C"/>
    <w:rsid w:val="00127219"/>
    <w:rsid w:val="00234EB7"/>
    <w:rsid w:val="00240C26"/>
    <w:rsid w:val="002427BE"/>
    <w:rsid w:val="00270E1E"/>
    <w:rsid w:val="00395A99"/>
    <w:rsid w:val="003B3080"/>
    <w:rsid w:val="003F0238"/>
    <w:rsid w:val="005566CD"/>
    <w:rsid w:val="006B2AD8"/>
    <w:rsid w:val="006B3A72"/>
    <w:rsid w:val="00734E69"/>
    <w:rsid w:val="007B236A"/>
    <w:rsid w:val="00905B73"/>
    <w:rsid w:val="009470F0"/>
    <w:rsid w:val="009B402A"/>
    <w:rsid w:val="00A50980"/>
    <w:rsid w:val="00AC635D"/>
    <w:rsid w:val="00BF1E2D"/>
    <w:rsid w:val="00C24366"/>
    <w:rsid w:val="00C47A52"/>
    <w:rsid w:val="00CF18C7"/>
    <w:rsid w:val="00D50108"/>
    <w:rsid w:val="00D537D7"/>
    <w:rsid w:val="00D94CB0"/>
    <w:rsid w:val="00DD60C5"/>
    <w:rsid w:val="00DE68DD"/>
    <w:rsid w:val="00E16F99"/>
    <w:rsid w:val="00E6061A"/>
    <w:rsid w:val="00EE25A7"/>
    <w:rsid w:val="0147A15C"/>
    <w:rsid w:val="0A638669"/>
    <w:rsid w:val="0FF91E4C"/>
    <w:rsid w:val="129DE52B"/>
    <w:rsid w:val="13741034"/>
    <w:rsid w:val="14DA5F09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55930CB2"/>
    <w:rsid w:val="5CC31012"/>
    <w:rsid w:val="5F473DF5"/>
    <w:rsid w:val="66A97CA3"/>
    <w:rsid w:val="68CFE507"/>
    <w:rsid w:val="6A10C9E7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Stelmaszewski</dc:creator>
  <cp:keywords/>
  <dc:description/>
  <cp:lastModifiedBy>Autor 1</cp:lastModifiedBy>
  <cp:revision>4</cp:revision>
  <dcterms:created xsi:type="dcterms:W3CDTF">2025-08-04T10:59:00Z</dcterms:created>
  <dcterms:modified xsi:type="dcterms:W3CDTF">2025-08-16T12:10:00Z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